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A0" w:rsidRPr="00D62EBB" w:rsidRDefault="000349A0" w:rsidP="00AD48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EBB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Какова процедура подачи/получения документов?</w:t>
      </w:r>
    </w:p>
    <w:p w:rsidR="007B5FCF" w:rsidRPr="00D62EBB" w:rsidRDefault="007B5FCF" w:rsidP="00AD4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2EBB">
        <w:rPr>
          <w:rStyle w:val="hps"/>
          <w:rFonts w:ascii="Times New Roman" w:hAnsi="Times New Roman" w:cs="Times New Roman"/>
          <w:sz w:val="28"/>
          <w:szCs w:val="28"/>
        </w:rPr>
        <w:t>Подается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заявка </w:t>
      </w:r>
      <w:r w:rsidRPr="00D62EBB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Министерства юстиции (</w:t>
      </w:r>
      <w:r w:rsidRPr="00D62EBB">
        <w:rPr>
          <w:rFonts w:ascii="Times New Roman" w:hAnsi="Times New Roman" w:cs="Times New Roman"/>
          <w:sz w:val="28"/>
          <w:szCs w:val="28"/>
        </w:rPr>
        <w:t xml:space="preserve">вход со двора), расположенного по ул.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31 августа 1989, № 82</w:t>
      </w:r>
      <w:r w:rsidRPr="00D62EBB">
        <w:rPr>
          <w:rFonts w:ascii="Times New Roman" w:hAnsi="Times New Roman" w:cs="Times New Roman"/>
          <w:sz w:val="28"/>
          <w:szCs w:val="28"/>
        </w:rPr>
        <w:t xml:space="preserve">, мун.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Кишинев,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согласно графику и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установленным срокам</w:t>
      </w:r>
      <w:r w:rsidRPr="00D62E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2133"/>
        <w:gridCol w:w="3399"/>
        <w:gridCol w:w="1899"/>
      </w:tblGrid>
      <w:tr w:rsidR="00AD488F" w:rsidRPr="00F32D07" w:rsidTr="00AD488F">
        <w:trPr>
          <w:tblHeader/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7B5FCF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Подача документов</w:t>
            </w:r>
            <w:r w:rsidRPr="00D62EB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62EBB">
              <w:rPr>
                <w:rStyle w:val="short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проставления апостиля</w:t>
            </w:r>
          </w:p>
        </w:tc>
      </w:tr>
      <w:tr w:rsidR="00AD488F" w:rsidRPr="00D62EBB" w:rsidTr="00AD488F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7B5FCF" w:rsidP="007B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 имени</w:t>
            </w:r>
            <w:r w:rsidRPr="00D6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D6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в интересах молдавских граждан</w:t>
            </w:r>
            <w:r w:rsidRPr="00D62E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иностранных граждан</w:t>
            </w:r>
            <w:r w:rsidRPr="00D6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и лиц без гражданства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7B5FCF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7B5FCF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От имени</w:t>
            </w:r>
            <w:r w:rsidRPr="00D62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D62EBB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 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физических лиц (</w:t>
            </w:r>
            <w:r w:rsidRPr="00D62EBB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предпринимателей) 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и юридических лиц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014FF4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</w:tr>
      <w:tr w:rsidR="00AD488F" w:rsidRPr="00D62EBB" w:rsidTr="00AD488F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D26E2B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100 леев</w:t>
            </w:r>
            <w:r w:rsidR="00BB63C5"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r w:rsidR="00AD488F"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леев</w:t>
            </w:r>
          </w:p>
          <w:p w:rsidR="00AD488F" w:rsidRPr="00D62EBB" w:rsidRDefault="00D26E2B" w:rsidP="00D26E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‒ </w:t>
            </w:r>
            <w:r w:rsidR="004E5DC1" w:rsidRPr="00D62EB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Департамент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апостиля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AD488F" w:rsidP="00843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8439DF"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час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014071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150 леев + 50 леев</w:t>
            </w:r>
          </w:p>
          <w:p w:rsidR="00AD488F" w:rsidRPr="00D62EBB" w:rsidRDefault="00014071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‒ </w:t>
            </w:r>
            <w:r w:rsidR="004E5DC1" w:rsidRPr="00D62EB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Департамент</w:t>
            </w:r>
            <w:r w:rsidR="004E5DC1" w:rsidRPr="004E5DC1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r w:rsidR="004E5DC1" w:rsidRPr="00D62EB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апостиля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071" w:rsidRPr="00D62EBB" w:rsidRDefault="00AD488F" w:rsidP="00014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4071"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AD488F" w:rsidRPr="00D62EBB" w:rsidRDefault="00014071" w:rsidP="00014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488F"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08:00-15:00</w:t>
            </w:r>
          </w:p>
        </w:tc>
      </w:tr>
      <w:tr w:rsidR="00AD488F" w:rsidRPr="00D62EBB" w:rsidTr="00AD488F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D26E2B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100 леев + 30 леев</w:t>
            </w:r>
          </w:p>
          <w:p w:rsidR="00AD488F" w:rsidRPr="00D62EBB" w:rsidRDefault="00D26E2B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‒ </w:t>
            </w:r>
            <w:r w:rsidR="004E5DC1" w:rsidRPr="00D62EB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Департамент</w:t>
            </w: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апостиля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AD488F" w:rsidP="00675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675EF9"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рабочий день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014071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150 леев + 30 леев</w:t>
            </w:r>
          </w:p>
          <w:p w:rsidR="00AD488F" w:rsidRPr="00D62EBB" w:rsidRDefault="00014071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‒ </w:t>
            </w:r>
            <w:r w:rsidR="004E5DC1" w:rsidRPr="00D62EB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Департамент</w:t>
            </w:r>
            <w:r w:rsidR="004E5DC1" w:rsidRPr="004E5DC1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</w:t>
            </w:r>
            <w:r w:rsidR="004E5DC1" w:rsidRPr="00D62EBB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апостиля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071" w:rsidRPr="00D62EBB" w:rsidRDefault="00014071" w:rsidP="00014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Понедельник-пятница</w:t>
            </w:r>
          </w:p>
          <w:p w:rsidR="00AD488F" w:rsidRPr="00D62EBB" w:rsidRDefault="00AD488F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AD488F" w:rsidRPr="00D62EBB" w:rsidTr="00AD488F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D26E2B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100 леев</w:t>
            </w:r>
          </w:p>
          <w:p w:rsidR="00AD488F" w:rsidRPr="00D62EBB" w:rsidRDefault="00D26E2B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AD488F" w:rsidP="00675E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675EF9"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рабочих дней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E66" w:rsidRPr="00D62EBB" w:rsidRDefault="00AD488F" w:rsidP="00806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</w:t>
            </w:r>
            <w:r w:rsidR="00806E66"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леев </w:t>
            </w:r>
          </w:p>
          <w:p w:rsidR="00AD488F" w:rsidRPr="00D62EBB" w:rsidRDefault="00014071" w:rsidP="00806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071" w:rsidRPr="00D62EBB" w:rsidRDefault="00014071" w:rsidP="00014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Понедельник-пятница</w:t>
            </w:r>
          </w:p>
          <w:p w:rsidR="00AD488F" w:rsidRPr="00D62EBB" w:rsidRDefault="00AD488F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08:00-16:00</w:t>
            </w:r>
          </w:p>
        </w:tc>
      </w:tr>
      <w:tr w:rsidR="00AD488F" w:rsidRPr="00F32D07" w:rsidTr="00AD488F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4F3" w:rsidRPr="00D62EBB" w:rsidRDefault="002124F3" w:rsidP="00AD4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Примечание:</w:t>
            </w:r>
            <w:r w:rsidRPr="00D62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Лица</w:t>
            </w:r>
            <w:r w:rsid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 xml:space="preserve"> с ограниченными возможностями</w:t>
            </w:r>
            <w:r w:rsidR="00293ED3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93ED3" w:rsidRPr="00D62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инвалидам</w:t>
            </w:r>
            <w:r w:rsidR="00095207" w:rsidRPr="00D62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8246D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I и</w:t>
            </w:r>
            <w:r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 xml:space="preserve"> II</w:t>
            </w:r>
            <w:r w:rsidR="00095207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 xml:space="preserve"> группы</w:t>
            </w:r>
            <w:r w:rsidRPr="00D62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095207" w:rsidRPr="00D62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</w:t>
            </w:r>
            <w:r w:rsidR="00340094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 xml:space="preserve">предъявлении удостоверения </w:t>
            </w:r>
            <w:r w:rsidR="00293ED3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инвалида,</w:t>
            </w:r>
            <w:r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3ED3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предоставляется 50% скидка </w:t>
            </w:r>
            <w:r w:rsid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 xml:space="preserve">на данные </w:t>
            </w:r>
            <w:r w:rsidR="00293ED3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тарифы</w:t>
            </w:r>
            <w:r w:rsidRPr="00D62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(по запросу</w:t>
            </w:r>
            <w:r w:rsidRPr="00D62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прилагается</w:t>
            </w:r>
            <w:r w:rsidRPr="00D62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 xml:space="preserve">копия </w:t>
            </w:r>
            <w:r w:rsidR="00293ED3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удостоверения</w:t>
            </w:r>
            <w:r w:rsidRPr="00D62EB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AD488F" w:rsidRPr="00D62EBB" w:rsidRDefault="005D57E1" w:rsidP="00D62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D62EBB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олько</w:t>
            </w:r>
            <w:r w:rsid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 xml:space="preserve"> при выдаче</w:t>
            </w:r>
            <w:r w:rsidR="00D62EBB" w:rsidRPr="00D62EBB">
              <w:rPr>
                <w:rStyle w:val="hps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ED3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актов гражданского состояния</w:t>
            </w:r>
            <w:r w:rsidR="00293ED3" w:rsidRPr="00D62EBB">
              <w:rPr>
                <w:rStyle w:val="shorttex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93ED3" w:rsidRPr="00D62EBB">
              <w:rPr>
                <w:rStyle w:val="hps"/>
                <w:rFonts w:ascii="Times New Roman" w:hAnsi="Times New Roman" w:cs="Times New Roman"/>
                <w:i/>
                <w:sz w:val="28"/>
                <w:szCs w:val="28"/>
              </w:rPr>
              <w:t>и справки о судимости</w:t>
            </w:r>
          </w:p>
        </w:tc>
      </w:tr>
    </w:tbl>
    <w:p w:rsidR="000349A0" w:rsidRPr="00D62EBB" w:rsidRDefault="000349A0" w:rsidP="0003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При подаче заявления для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проставления апостиля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заявитель должен будет представить оригинал своего удостоверения личности. </w:t>
      </w:r>
      <w:r w:rsidR="00C87B84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При подаче заявки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C87B84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в электронном формате, отсканированная копия 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удостоверения личности заявителя прилагается к </w:t>
      </w:r>
      <w:r w:rsidR="00C87B84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заявке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C87B84" w:rsidRPr="00D62EBB" w:rsidRDefault="00D62EBB" w:rsidP="00C87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br/>
        <w:t>Заявитель оплачивает пошлины</w:t>
      </w:r>
      <w:r w:rsidR="000349A0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стоимость услуг</w:t>
      </w:r>
      <w:r w:rsidR="00C87B84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за проставление</w:t>
      </w:r>
      <w:r w:rsidR="000349A0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C87B84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апостиля</w:t>
      </w:r>
      <w:r w:rsidR="000349A0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CE4F56" w:rsidRPr="00D62EBB" w:rsidRDefault="00AD488F" w:rsidP="00CE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62EBB">
        <w:rPr>
          <w:rFonts w:ascii="Times New Roman" w:eastAsia="Times New Roman" w:hAnsi="Times New Roman" w:cs="Times New Roman"/>
          <w:sz w:val="28"/>
          <w:szCs w:val="28"/>
        </w:rPr>
        <w:br/>
      </w:r>
      <w:r w:rsidR="00C87B84" w:rsidRPr="00D62EBB">
        <w:rPr>
          <w:rStyle w:val="hps"/>
          <w:rFonts w:ascii="Times New Roman" w:hAnsi="Times New Roman" w:cs="Times New Roman"/>
          <w:sz w:val="28"/>
          <w:szCs w:val="28"/>
        </w:rPr>
        <w:t>Заявка рассматривается</w:t>
      </w:r>
      <w:r w:rsidR="00C87B84"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="00C87B84" w:rsidRPr="00D62EBB">
        <w:rPr>
          <w:rStyle w:val="hps"/>
          <w:rFonts w:ascii="Times New Roman" w:hAnsi="Times New Roman" w:cs="Times New Roman"/>
          <w:sz w:val="28"/>
          <w:szCs w:val="28"/>
        </w:rPr>
        <w:t>после</w:t>
      </w:r>
      <w:r w:rsidR="00C87B84"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="00C87B84" w:rsidRPr="00D62EBB">
        <w:rPr>
          <w:rStyle w:val="hps"/>
          <w:rFonts w:ascii="Times New Roman" w:hAnsi="Times New Roman" w:cs="Times New Roman"/>
          <w:sz w:val="28"/>
          <w:szCs w:val="28"/>
        </w:rPr>
        <w:t>подтверждения</w:t>
      </w:r>
      <w:r w:rsidR="00C87B84"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="00C87B84" w:rsidRPr="00D62EBB">
        <w:rPr>
          <w:rStyle w:val="hps"/>
          <w:rFonts w:ascii="Times New Roman" w:hAnsi="Times New Roman" w:cs="Times New Roman"/>
          <w:sz w:val="28"/>
          <w:szCs w:val="28"/>
        </w:rPr>
        <w:t>оплаты услуги</w:t>
      </w:r>
      <w:r w:rsidR="00C87B84" w:rsidRPr="00D62EBB">
        <w:rPr>
          <w:rFonts w:ascii="Times New Roman" w:hAnsi="Times New Roman" w:cs="Times New Roman"/>
          <w:sz w:val="28"/>
          <w:szCs w:val="28"/>
        </w:rPr>
        <w:t>.</w:t>
      </w:r>
    </w:p>
    <w:p w:rsidR="00C87B84" w:rsidRPr="00D62EBB" w:rsidRDefault="00C87B84" w:rsidP="00CE4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D62EBB">
        <w:rPr>
          <w:rFonts w:ascii="Times New Roman" w:hAnsi="Times New Roman" w:cs="Times New Roman"/>
          <w:sz w:val="28"/>
          <w:szCs w:val="28"/>
        </w:rPr>
        <w:br/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Документы, представляемые для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апостилирования,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выдаются заявителю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ответственным органом</w:t>
      </w:r>
      <w:r w:rsidRPr="00D62EBB">
        <w:rPr>
          <w:rFonts w:ascii="Times New Roman" w:hAnsi="Times New Roman" w:cs="Times New Roman"/>
          <w:sz w:val="28"/>
          <w:szCs w:val="28"/>
        </w:rPr>
        <w:t xml:space="preserve">,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с апостилем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проставленным в требуемый срок,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установленный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Постановлением Правительства №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241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от 6 марта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2006 года, отчет </w:t>
      </w:r>
      <w:r w:rsidR="00D62EBB">
        <w:rPr>
          <w:rStyle w:val="hps"/>
          <w:rFonts w:ascii="Times New Roman" w:hAnsi="Times New Roman" w:cs="Times New Roman"/>
          <w:sz w:val="28"/>
          <w:szCs w:val="28"/>
        </w:rPr>
        <w:t xml:space="preserve">времени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начинается с момента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подтверждения оплаты</w:t>
      </w:r>
      <w:r w:rsidRPr="00D62EBB">
        <w:rPr>
          <w:rFonts w:ascii="Times New Roman" w:hAnsi="Times New Roman" w:cs="Times New Roman"/>
          <w:sz w:val="28"/>
          <w:szCs w:val="28"/>
        </w:rPr>
        <w:t>.</w:t>
      </w:r>
    </w:p>
    <w:p w:rsidR="00CE4F56" w:rsidRPr="00D62EBB" w:rsidRDefault="00CE4F56" w:rsidP="00AD488F">
      <w:pPr>
        <w:spacing w:before="100" w:beforeAutospacing="1" w:after="100" w:afterAutospacing="1" w:line="240" w:lineRule="auto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В случае если не будет оплачена вся сумма государственного тарифа, а также, </w:t>
      </w:r>
      <w:r w:rsidR="00D62EBB">
        <w:rPr>
          <w:rStyle w:val="hps"/>
          <w:rFonts w:ascii="Times New Roman" w:hAnsi="Times New Roman" w:cs="Times New Roman"/>
          <w:sz w:val="28"/>
          <w:szCs w:val="28"/>
        </w:rPr>
        <w:t>если не буду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т осуществлен</w:t>
      </w:r>
      <w:r w:rsidR="00D62EBB">
        <w:rPr>
          <w:rStyle w:val="hps"/>
          <w:rFonts w:ascii="Times New Roman" w:hAnsi="Times New Roman" w:cs="Times New Roman"/>
          <w:sz w:val="28"/>
          <w:szCs w:val="28"/>
        </w:rPr>
        <w:t>ы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D62EBB">
        <w:rPr>
          <w:rStyle w:val="hps"/>
          <w:rFonts w:ascii="Times New Roman" w:hAnsi="Times New Roman" w:cs="Times New Roman"/>
          <w:sz w:val="28"/>
          <w:szCs w:val="28"/>
        </w:rPr>
        <w:t>платежи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за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EBB">
        <w:rPr>
          <w:rStyle w:val="hps"/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в течение 3 месяцев</w:t>
      </w:r>
      <w:r w:rsidRPr="00D62EBB">
        <w:rPr>
          <w:rFonts w:ascii="Times New Roman" w:hAnsi="Times New Roman" w:cs="Times New Roman"/>
          <w:sz w:val="28"/>
          <w:szCs w:val="28"/>
        </w:rPr>
        <w:t xml:space="preserve">, заявка </w:t>
      </w:r>
      <w:r w:rsidR="00D62EB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62EBB">
        <w:rPr>
          <w:rStyle w:val="hps"/>
          <w:rFonts w:ascii="Times New Roman" w:hAnsi="Times New Roman" w:cs="Times New Roman"/>
          <w:sz w:val="28"/>
          <w:szCs w:val="28"/>
        </w:rPr>
        <w:t>возвращена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CE4F56" w:rsidRPr="00D62EBB" w:rsidRDefault="00CE4F56" w:rsidP="00AD48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EB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Апостиль, выдается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заявителю или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держателю официального акта в окошках соответствующего учреждения.</w:t>
      </w:r>
    </w:p>
    <w:p w:rsidR="00CE4F56" w:rsidRPr="00D62EBB" w:rsidRDefault="00CE4F56" w:rsidP="00AD4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EBB">
        <w:rPr>
          <w:rStyle w:val="hps"/>
          <w:rFonts w:ascii="Times New Roman" w:hAnsi="Times New Roman" w:cs="Times New Roman"/>
          <w:sz w:val="28"/>
          <w:szCs w:val="28"/>
        </w:rPr>
        <w:t>E-</w:t>
      </w:r>
      <w:r w:rsidRPr="00D62EBB">
        <w:rPr>
          <w:rFonts w:ascii="Times New Roman" w:hAnsi="Times New Roman" w:cs="Times New Roman"/>
          <w:sz w:val="28"/>
          <w:szCs w:val="28"/>
        </w:rPr>
        <w:t xml:space="preserve">Апостиль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выдается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через портал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62E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www.apostila.gov.md</w:t>
        </w:r>
      </w:hyperlink>
      <w:r w:rsidRPr="00D62EBB">
        <w:rPr>
          <w:rFonts w:ascii="Times New Roman" w:hAnsi="Times New Roman" w:cs="Times New Roman"/>
          <w:sz w:val="28"/>
          <w:szCs w:val="28"/>
        </w:rPr>
        <w:t>, путем</w:t>
      </w:r>
      <w:r w:rsidRPr="00D62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EBB">
        <w:rPr>
          <w:rFonts w:ascii="Times New Roman" w:hAnsi="Times New Roman" w:cs="Times New Roman"/>
          <w:sz w:val="28"/>
          <w:szCs w:val="28"/>
        </w:rPr>
        <w:t xml:space="preserve">загрузки </w:t>
      </w:r>
      <w:proofErr w:type="spellStart"/>
      <w:r w:rsidRPr="00D62EBB">
        <w:rPr>
          <w:rFonts w:ascii="Times New Roman" w:hAnsi="Times New Roman" w:cs="Times New Roman"/>
          <w:sz w:val="28"/>
          <w:szCs w:val="28"/>
        </w:rPr>
        <w:t>апо</w:t>
      </w:r>
      <w:r w:rsidR="00D62EBB">
        <w:rPr>
          <w:rFonts w:ascii="Times New Roman" w:hAnsi="Times New Roman" w:cs="Times New Roman"/>
          <w:sz w:val="28"/>
          <w:szCs w:val="28"/>
        </w:rPr>
        <w:t>с</w:t>
      </w:r>
      <w:r w:rsidRPr="00D62EBB">
        <w:rPr>
          <w:rFonts w:ascii="Times New Roman" w:hAnsi="Times New Roman" w:cs="Times New Roman"/>
          <w:sz w:val="28"/>
          <w:szCs w:val="28"/>
        </w:rPr>
        <w:t>тиля</w:t>
      </w:r>
      <w:proofErr w:type="spellEnd"/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с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="00D62EBB">
        <w:rPr>
          <w:rStyle w:val="hps"/>
          <w:rFonts w:ascii="Times New Roman" w:hAnsi="Times New Roman" w:cs="Times New Roman"/>
          <w:sz w:val="28"/>
          <w:szCs w:val="28"/>
        </w:rPr>
        <w:t>проставленным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код</w:t>
      </w:r>
      <w:r w:rsidR="00D62EBB">
        <w:rPr>
          <w:rStyle w:val="hps"/>
          <w:rFonts w:ascii="Times New Roman" w:hAnsi="Times New Roman" w:cs="Times New Roman"/>
          <w:sz w:val="28"/>
          <w:szCs w:val="28"/>
        </w:rPr>
        <w:t>ом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безопасности</w:t>
      </w:r>
      <w:r w:rsidR="00D62EBB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EBB">
        <w:rPr>
          <w:rStyle w:val="hps"/>
          <w:rFonts w:ascii="Times New Roman" w:hAnsi="Times New Roman" w:cs="Times New Roman"/>
          <w:sz w:val="28"/>
          <w:szCs w:val="28"/>
        </w:rPr>
        <w:t>переданного</w:t>
      </w:r>
      <w:proofErr w:type="gramEnd"/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ответственным органом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в момент подачи заявки</w:t>
      </w:r>
      <w:r w:rsidRPr="00D62EBB">
        <w:rPr>
          <w:rFonts w:ascii="Times New Roman" w:hAnsi="Times New Roman" w:cs="Times New Roman"/>
          <w:sz w:val="28"/>
          <w:szCs w:val="28"/>
        </w:rPr>
        <w:t xml:space="preserve">. </w:t>
      </w:r>
      <w:r w:rsidR="00D62EBB" w:rsidRPr="00D62EBB">
        <w:rPr>
          <w:rFonts w:ascii="Times New Roman" w:hAnsi="Times New Roman" w:cs="Times New Roman"/>
          <w:sz w:val="28"/>
          <w:szCs w:val="28"/>
        </w:rPr>
        <w:t>Ответственный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орган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не несет ответственность за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потерю или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передачу заявителем</w:t>
      </w:r>
      <w:r w:rsidRPr="00D62EBB">
        <w:rPr>
          <w:rFonts w:ascii="Times New Roman" w:hAnsi="Times New Roman" w:cs="Times New Roman"/>
          <w:sz w:val="28"/>
          <w:szCs w:val="28"/>
        </w:rPr>
        <w:t xml:space="preserve"> полученного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уникального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электронного кода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EBB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постиля</w:t>
      </w:r>
      <w:proofErr w:type="spellEnd"/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="004E5DC1" w:rsidRPr="00D62EBB">
        <w:rPr>
          <w:rStyle w:val="hps"/>
          <w:rFonts w:ascii="Times New Roman" w:hAnsi="Times New Roman" w:cs="Times New Roman"/>
          <w:sz w:val="28"/>
          <w:szCs w:val="28"/>
        </w:rPr>
        <w:t>третьим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лицам.</w:t>
      </w:r>
    </w:p>
    <w:p w:rsidR="004E5DC1" w:rsidRPr="00D62EBB" w:rsidRDefault="004E5DC1" w:rsidP="00AD4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EBB">
        <w:rPr>
          <w:rStyle w:val="hps"/>
          <w:rFonts w:ascii="Times New Roman" w:hAnsi="Times New Roman" w:cs="Times New Roman"/>
          <w:sz w:val="28"/>
          <w:szCs w:val="28"/>
        </w:rPr>
        <w:t>Документы, представляемые для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апостилирования выдаются заявителю с проставленным апостилем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или Е-апостилем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в течение 5 рабочих дней</w:t>
      </w:r>
      <w:r w:rsidRPr="00D62E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2EBB">
        <w:rPr>
          <w:rStyle w:val="hps"/>
          <w:rFonts w:ascii="Times New Roman" w:hAnsi="Times New Roman" w:cs="Times New Roman"/>
          <w:sz w:val="28"/>
          <w:szCs w:val="28"/>
        </w:rPr>
        <w:t>Документы, представляемые для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срочного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апостилирования выдаются</w:t>
      </w:r>
      <w:proofErr w:type="gramEnd"/>
      <w:r w:rsidRPr="00D62EBB">
        <w:rPr>
          <w:rStyle w:val="hps"/>
          <w:rFonts w:ascii="Times New Roman" w:hAnsi="Times New Roman" w:cs="Times New Roman"/>
          <w:sz w:val="28"/>
          <w:szCs w:val="28"/>
        </w:rPr>
        <w:t xml:space="preserve"> в течение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1 рабочего дня, а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апостилирования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актов гражданского состояния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и справки о несудимости могут быть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выданы в течение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1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часа, в случае если нет</w:t>
      </w:r>
      <w:r w:rsidRPr="00D62EBB">
        <w:rPr>
          <w:rFonts w:ascii="Times New Roman" w:hAnsi="Times New Roman" w:cs="Times New Roman"/>
          <w:sz w:val="28"/>
          <w:szCs w:val="28"/>
        </w:rPr>
        <w:t xml:space="preserve"> необходимости в их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дополнительной проверке.</w:t>
      </w:r>
    </w:p>
    <w:p w:rsidR="004E5DC1" w:rsidRPr="00D62EBB" w:rsidRDefault="004E5DC1" w:rsidP="00AD4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EBB">
        <w:rPr>
          <w:rStyle w:val="hps"/>
          <w:rFonts w:ascii="Times New Roman" w:hAnsi="Times New Roman" w:cs="Times New Roman"/>
          <w:sz w:val="28"/>
          <w:szCs w:val="28"/>
        </w:rPr>
        <w:t>Дополнительная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проверка документов</w:t>
      </w:r>
      <w:r w:rsidRPr="00D62EBB">
        <w:rPr>
          <w:rFonts w:ascii="Times New Roman" w:hAnsi="Times New Roman" w:cs="Times New Roman"/>
          <w:sz w:val="28"/>
          <w:szCs w:val="28"/>
        </w:rPr>
        <w:t xml:space="preserve">, как это предусмотрено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Pr="00D62EBB"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23</w:t>
      </w:r>
      <w:r w:rsidRPr="00D62EBB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может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длиться до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25</w:t>
      </w:r>
      <w:r w:rsidRPr="00D62EBB">
        <w:rPr>
          <w:rFonts w:ascii="Times New Roman" w:hAnsi="Times New Roman" w:cs="Times New Roman"/>
          <w:sz w:val="28"/>
          <w:szCs w:val="28"/>
        </w:rPr>
        <w:t xml:space="preserve"> </w:t>
      </w:r>
      <w:r w:rsidRPr="00D62EBB">
        <w:rPr>
          <w:rStyle w:val="hps"/>
          <w:rFonts w:ascii="Times New Roman" w:hAnsi="Times New Roman" w:cs="Times New Roman"/>
          <w:sz w:val="28"/>
          <w:szCs w:val="28"/>
        </w:rPr>
        <w:t>рабочих дней.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6470"/>
      </w:tblGrid>
      <w:tr w:rsidR="00AD488F" w:rsidRPr="00D62EBB" w:rsidTr="00AD488F">
        <w:trPr>
          <w:tblHeader/>
          <w:tblCellSpacing w:w="0" w:type="dxa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293ED3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Получение актов</w:t>
            </w:r>
          </w:p>
        </w:tc>
      </w:tr>
      <w:tr w:rsidR="00AD488F" w:rsidRPr="00D62EBB" w:rsidTr="00AD488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293ED3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ED3" w:rsidRPr="00D62EBB" w:rsidRDefault="00293ED3" w:rsidP="00293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AD488F" w:rsidRPr="00D62EBB" w:rsidRDefault="00AD488F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09:00-16:30</w:t>
            </w:r>
          </w:p>
        </w:tc>
      </w:tr>
      <w:tr w:rsidR="00AD488F" w:rsidRPr="00D62EBB" w:rsidTr="00AD488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293ED3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5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ED3" w:rsidRPr="00D62EBB" w:rsidRDefault="00293ED3" w:rsidP="00293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AD488F" w:rsidRPr="00D62EBB" w:rsidRDefault="00AD488F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08:00-16:30</w:t>
            </w:r>
          </w:p>
        </w:tc>
      </w:tr>
      <w:tr w:rsidR="00AD488F" w:rsidRPr="00D62EBB" w:rsidTr="00AD488F">
        <w:trPr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293ED3" w:rsidP="00AD48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EBB">
              <w:rPr>
                <w:rFonts w:ascii="Times New Roman" w:eastAsia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88F" w:rsidRPr="00D62EBB" w:rsidRDefault="00AD488F" w:rsidP="00AD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2D07" w:rsidRDefault="00F32D07" w:rsidP="004E5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:rsidR="004E5DC1" w:rsidRPr="004E5DC1" w:rsidRDefault="004E5DC1" w:rsidP="004E5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Департамент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апостиля</w:t>
      </w:r>
      <w:proofErr w:type="spellEnd"/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предупреждает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незнающих 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заявителей, представивших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документы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для</w:t>
      </w:r>
      <w:r w:rsidR="00635194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проставления </w:t>
      </w:r>
      <w:proofErr w:type="spellStart"/>
      <w:r w:rsidR="00635194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апостиля</w:t>
      </w:r>
      <w:proofErr w:type="spellEnd"/>
      <w:r w:rsidR="000A33A9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635194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что 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"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человеческой 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фактор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" 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может </w:t>
      </w:r>
      <w:r w:rsidR="000A33A9">
        <w:rPr>
          <w:rFonts w:ascii="Times New Roman" w:eastAsia="Times New Roman" w:hAnsi="Times New Roman" w:cs="Times New Roman"/>
          <w:sz w:val="28"/>
          <w:szCs w:val="28"/>
          <w:lang w:eastAsia="ro-RO"/>
        </w:rPr>
        <w:t>по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служить причиной </w:t>
      </w:r>
      <w:r w:rsidR="000A33A9">
        <w:rPr>
          <w:rFonts w:ascii="Times New Roman" w:eastAsia="Times New Roman" w:hAnsi="Times New Roman" w:cs="Times New Roman"/>
          <w:sz w:val="28"/>
          <w:szCs w:val="28"/>
          <w:lang w:eastAsia="ro-RO"/>
        </w:rPr>
        <w:t>возможных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0A33A9">
        <w:rPr>
          <w:rFonts w:ascii="Times New Roman" w:eastAsia="Times New Roman" w:hAnsi="Times New Roman" w:cs="Times New Roman"/>
          <w:sz w:val="28"/>
          <w:szCs w:val="28"/>
          <w:lang w:eastAsia="ro-RO"/>
        </w:rPr>
        <w:t>ошибок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официальных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документах, представленных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для </w:t>
      </w:r>
      <w:proofErr w:type="spellStart"/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апостилирования</w:t>
      </w:r>
      <w:proofErr w:type="spellEnd"/>
      <w:r w:rsidR="000A33A9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0A33A9">
        <w:rPr>
          <w:rFonts w:ascii="Times New Roman" w:eastAsia="Times New Roman" w:hAnsi="Times New Roman" w:cs="Times New Roman"/>
          <w:sz w:val="28"/>
          <w:szCs w:val="28"/>
          <w:lang w:eastAsia="ro-RO"/>
        </w:rPr>
        <w:t>что может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привести </w:t>
      </w:r>
      <w:r w:rsidR="000A33A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в свою очередь 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к аннулированию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данных актов</w:t>
      </w:r>
      <w:r w:rsidRPr="004E5DC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или </w:t>
      </w:r>
      <w:r w:rsidR="003E6478"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же к оттягиванию процедуры проставления апостиля</w:t>
      </w:r>
      <w:r w:rsidRPr="00D62EB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92145C" w:rsidRPr="00D62EBB" w:rsidRDefault="0092145C" w:rsidP="004E5DC1">
      <w:pPr>
        <w:rPr>
          <w:rFonts w:ascii="Times New Roman" w:hAnsi="Times New Roman" w:cs="Times New Roman"/>
          <w:sz w:val="28"/>
          <w:szCs w:val="28"/>
        </w:rPr>
      </w:pPr>
    </w:p>
    <w:sectPr w:rsidR="0092145C" w:rsidRPr="00D62EBB" w:rsidSect="00AD4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F"/>
    <w:rsid w:val="00014071"/>
    <w:rsid w:val="00014FF4"/>
    <w:rsid w:val="000349A0"/>
    <w:rsid w:val="0007208A"/>
    <w:rsid w:val="00095207"/>
    <w:rsid w:val="000A33A9"/>
    <w:rsid w:val="001F7D25"/>
    <w:rsid w:val="002124F3"/>
    <w:rsid w:val="00293ED3"/>
    <w:rsid w:val="00340094"/>
    <w:rsid w:val="0038246D"/>
    <w:rsid w:val="003E6478"/>
    <w:rsid w:val="004E5DC1"/>
    <w:rsid w:val="005D57E1"/>
    <w:rsid w:val="00635194"/>
    <w:rsid w:val="00675EF9"/>
    <w:rsid w:val="007B5FCF"/>
    <w:rsid w:val="00806E66"/>
    <w:rsid w:val="008439DF"/>
    <w:rsid w:val="008901BF"/>
    <w:rsid w:val="0092145C"/>
    <w:rsid w:val="00AD488F"/>
    <w:rsid w:val="00BB63C5"/>
    <w:rsid w:val="00C87B84"/>
    <w:rsid w:val="00CA7A9A"/>
    <w:rsid w:val="00CE4F56"/>
    <w:rsid w:val="00D26E2B"/>
    <w:rsid w:val="00D62EBB"/>
    <w:rsid w:val="00DD0EEC"/>
    <w:rsid w:val="00F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8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D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88F"/>
    <w:rPr>
      <w:b/>
      <w:bCs/>
    </w:rPr>
  </w:style>
  <w:style w:type="character" w:styleId="a5">
    <w:name w:val="Emphasis"/>
    <w:basedOn w:val="a0"/>
    <w:uiPriority w:val="20"/>
    <w:qFormat/>
    <w:rsid w:val="00AD488F"/>
    <w:rPr>
      <w:i/>
      <w:iCs/>
    </w:rPr>
  </w:style>
  <w:style w:type="character" w:styleId="a6">
    <w:name w:val="Hyperlink"/>
    <w:basedOn w:val="a0"/>
    <w:uiPriority w:val="99"/>
    <w:semiHidden/>
    <w:unhideWhenUsed/>
    <w:rsid w:val="00AD488F"/>
    <w:rPr>
      <w:color w:val="0000FF"/>
      <w:u w:val="single"/>
    </w:rPr>
  </w:style>
  <w:style w:type="character" w:customStyle="1" w:styleId="hps">
    <w:name w:val="hps"/>
    <w:basedOn w:val="a0"/>
    <w:rsid w:val="007B5FCF"/>
  </w:style>
  <w:style w:type="character" w:customStyle="1" w:styleId="shorttext">
    <w:name w:val="short_text"/>
    <w:basedOn w:val="a0"/>
    <w:rsid w:val="007B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4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48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D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88F"/>
    <w:rPr>
      <w:b/>
      <w:bCs/>
    </w:rPr>
  </w:style>
  <w:style w:type="character" w:styleId="a5">
    <w:name w:val="Emphasis"/>
    <w:basedOn w:val="a0"/>
    <w:uiPriority w:val="20"/>
    <w:qFormat/>
    <w:rsid w:val="00AD488F"/>
    <w:rPr>
      <w:i/>
      <w:iCs/>
    </w:rPr>
  </w:style>
  <w:style w:type="character" w:styleId="a6">
    <w:name w:val="Hyperlink"/>
    <w:basedOn w:val="a0"/>
    <w:uiPriority w:val="99"/>
    <w:semiHidden/>
    <w:unhideWhenUsed/>
    <w:rsid w:val="00AD488F"/>
    <w:rPr>
      <w:color w:val="0000FF"/>
      <w:u w:val="single"/>
    </w:rPr>
  </w:style>
  <w:style w:type="character" w:customStyle="1" w:styleId="hps">
    <w:name w:val="hps"/>
    <w:basedOn w:val="a0"/>
    <w:rsid w:val="007B5FCF"/>
  </w:style>
  <w:style w:type="character" w:customStyle="1" w:styleId="shorttext">
    <w:name w:val="short_text"/>
    <w:basedOn w:val="a0"/>
    <w:rsid w:val="007B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ostila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victor.orletchi</dc:creator>
  <cp:lastModifiedBy>Burghiu, Constantin</cp:lastModifiedBy>
  <cp:revision>2</cp:revision>
  <dcterms:created xsi:type="dcterms:W3CDTF">2013-10-18T13:07:00Z</dcterms:created>
  <dcterms:modified xsi:type="dcterms:W3CDTF">2013-10-18T13:07:00Z</dcterms:modified>
</cp:coreProperties>
</file>